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6" w:rsidRPr="007A33C7" w:rsidRDefault="00A017C4">
      <w:pPr>
        <w:rPr>
          <w:b/>
        </w:rPr>
      </w:pPr>
      <w:r w:rsidRPr="007A33C7">
        <w:rPr>
          <w:b/>
        </w:rPr>
        <w:t>Tage politischer Bildung MV 2020</w:t>
      </w:r>
    </w:p>
    <w:p w:rsidR="00A017C4" w:rsidRDefault="00A017C4">
      <w:r w:rsidRPr="007A33C7">
        <w:rPr>
          <w:i/>
        </w:rPr>
        <w:t>Titel:</w:t>
      </w:r>
      <w:r>
        <w:t xml:space="preserve"> Ausstellung „GG20 – die Grundrechte sind der Rede wert!“</w:t>
      </w:r>
    </w:p>
    <w:p w:rsidR="00A017C4" w:rsidRDefault="00A017C4">
      <w:r w:rsidRPr="007A33C7">
        <w:rPr>
          <w:i/>
        </w:rPr>
        <w:t>Zeit:</w:t>
      </w:r>
      <w:r>
        <w:t xml:space="preserve"> </w:t>
      </w:r>
      <w:r w:rsidR="008005D7">
        <w:t>14. September – 16. Oktober 2020</w:t>
      </w:r>
    </w:p>
    <w:p w:rsidR="008005D7" w:rsidRDefault="008005D7">
      <w:r w:rsidRPr="007A33C7">
        <w:rPr>
          <w:i/>
        </w:rPr>
        <w:t>Ort:</w:t>
      </w:r>
      <w:r>
        <w:t xml:space="preserve"> </w:t>
      </w:r>
      <w:r w:rsidR="007A33C7">
        <w:t>Landkreis Rostock, Foyer des Kreistagssaals Güstrow, Am Wall 3-5, 18273 Güstrow</w:t>
      </w:r>
    </w:p>
    <w:p w:rsidR="008653A6" w:rsidRPr="007A33C7" w:rsidRDefault="00F92A3A" w:rsidP="00F92A3A">
      <w:pPr>
        <w:rPr>
          <w:i/>
        </w:rPr>
      </w:pPr>
      <w:r w:rsidRPr="007A33C7">
        <w:rPr>
          <w:i/>
        </w:rPr>
        <w:t xml:space="preserve">Inhalt: </w:t>
      </w:r>
    </w:p>
    <w:p w:rsidR="00F92A3A" w:rsidRDefault="008653A6" w:rsidP="00F92A3A">
      <w:r>
        <w:t xml:space="preserve">Die Ausstellung „GG20 – die Grundrechte sind der Rede wert!“ </w:t>
      </w:r>
      <w:r w:rsidR="00F92A3A">
        <w:t xml:space="preserve">wird </w:t>
      </w:r>
      <w:r>
        <w:t>in Kooperation mit dem Landkreis Rostock vom</w:t>
      </w:r>
      <w:r w:rsidR="00F92A3A">
        <w:t xml:space="preserve"> </w:t>
      </w:r>
      <w:r>
        <w:t>14.September bis 16.Oktober 2020</w:t>
      </w:r>
      <w:r w:rsidR="00F92A3A">
        <w:t xml:space="preserve"> </w:t>
      </w:r>
      <w:r w:rsidRPr="008653A6">
        <w:t xml:space="preserve">im Foyer des Kreistagssaals in Güstrow </w:t>
      </w:r>
      <w:r>
        <w:t>präsentiert. Zehn</w:t>
      </w:r>
      <w:r w:rsidR="00F92A3A">
        <w:t xml:space="preserve"> großformatige Plakate </w:t>
      </w:r>
      <w:r>
        <w:t xml:space="preserve">machen </w:t>
      </w:r>
      <w:r w:rsidR="00F92A3A">
        <w:t>auf</w:t>
      </w:r>
      <w:r>
        <w:t xml:space="preserve"> die</w:t>
      </w:r>
      <w:r w:rsidR="00F92A3A">
        <w:t xml:space="preserve"> </w:t>
      </w:r>
      <w:r>
        <w:t>19</w:t>
      </w:r>
      <w:r w:rsidR="00F92A3A">
        <w:t xml:space="preserve"> Grundrechte </w:t>
      </w:r>
      <w:r>
        <w:t xml:space="preserve">im Grundgesetz </w:t>
      </w:r>
      <w:r w:rsidR="00F92A3A">
        <w:t>aufmerksam – von „Menschenwürde“ über „Religionsfreiheit“ bis zu „Vereinigungsfreiheit“ und „Gleichheit vor dem Gesetz“.  Finanziert wurde die A</w:t>
      </w:r>
      <w:r w:rsidR="008005D7">
        <w:t>usstellung durch den Fachschaft</w:t>
      </w:r>
      <w:r w:rsidR="00F92A3A">
        <w:t>rat Lehramt Sozialkunde</w:t>
      </w:r>
      <w:r>
        <w:t xml:space="preserve"> der Universität Rostock</w:t>
      </w:r>
      <w:r w:rsidR="00F92A3A">
        <w:t xml:space="preserve">. </w:t>
      </w:r>
      <w:r w:rsidR="008005D7">
        <w:t xml:space="preserve">Die Grundrechte sind der Rede wert! Welche Grundrechte stehen zueinander in Konkurrenz? In wieweit können Grundrechte eingeschränkt werden? Welches Grundrecht liegt Ihnen besonders am Herzen? </w:t>
      </w:r>
      <w:r w:rsidR="008005D7">
        <w:t>Kommen Sie miteinander ins Gespräch.</w:t>
      </w:r>
    </w:p>
    <w:p w:rsidR="00F92A3A" w:rsidRDefault="00F92A3A" w:rsidP="00F92A3A">
      <w:r>
        <w:t xml:space="preserve">Die ausgestellten Plakate basieren auf dem Kartenspiel „GG20. Spiel mit den Grundrechten unserer Demokratie“, das von der Akademie und ihren Regionalzentren für demokratische Kultur entwickelt wurde. Es liegt inzwischen in </w:t>
      </w:r>
      <w:r w:rsidR="008005D7">
        <w:t>fünfter</w:t>
      </w:r>
      <w:r>
        <w:t xml:space="preserve"> Auflage vor und wurde seit 2016 von Schulen und öffentlichen Einrichtungen sowie von Privatpe</w:t>
      </w:r>
      <w:r w:rsidR="008005D7">
        <w:t>rsonen bereits rund 6</w:t>
      </w:r>
      <w:r>
        <w:t xml:space="preserve">.000 Mal angefragt. Die Spielkarten sind neben Deutsch und Englisch auch Arabisch und Persisch beschriftet und wurden von </w:t>
      </w:r>
      <w:r w:rsidR="008005D7">
        <w:t>einer</w:t>
      </w:r>
      <w:r>
        <w:t xml:space="preserve"> Rostocker Grafikerin illustriert. </w:t>
      </w:r>
      <w:r w:rsidR="008005D7">
        <w:t xml:space="preserve">Das </w:t>
      </w:r>
      <w:r>
        <w:t xml:space="preserve">Spiel </w:t>
      </w:r>
      <w:r w:rsidR="008005D7">
        <w:t xml:space="preserve">GG20 steht auch digital in zwei Varianten bereit und kann unter </w:t>
      </w:r>
      <w:hyperlink r:id="rId5" w:history="1">
        <w:r w:rsidR="008005D7" w:rsidRPr="008005D7">
          <w:rPr>
            <w:rStyle w:val="Hyperlink"/>
          </w:rPr>
          <w:t>www.gg20.de</w:t>
        </w:r>
      </w:hyperlink>
      <w:r w:rsidR="008005D7">
        <w:t xml:space="preserve"> mit PC, Smartphone oder Tablet gespielt</w:t>
      </w:r>
      <w:r>
        <w:t xml:space="preserve"> werden.</w:t>
      </w:r>
    </w:p>
    <w:p w:rsidR="007A33C7" w:rsidRPr="007A33C7" w:rsidRDefault="007A33C7" w:rsidP="00F92A3A">
      <w:pPr>
        <w:rPr>
          <w:i/>
        </w:rPr>
      </w:pPr>
      <w:r w:rsidRPr="007A33C7">
        <w:rPr>
          <w:i/>
        </w:rPr>
        <w:t>Ansprechpartnerinnen:</w:t>
      </w:r>
    </w:p>
    <w:p w:rsidR="009C76C0" w:rsidRDefault="009C76C0">
      <w:r>
        <w:t>Weitere Infos, Veranstaltungen und Material unter:</w:t>
      </w:r>
      <w:bookmarkStart w:id="0" w:name="_GoBack"/>
      <w:bookmarkEnd w:id="0"/>
      <w:r>
        <w:t xml:space="preserve"> www.akademie-nordkirche.de </w:t>
      </w:r>
    </w:p>
    <w:p w:rsidR="00A017C4" w:rsidRDefault="007A33C7">
      <w:r>
        <w:t xml:space="preserve">Claudia Carla, </w:t>
      </w:r>
      <w:r>
        <w:t>St</w:t>
      </w:r>
      <w:r>
        <w:t xml:space="preserve">udienleiterin für Jugendbildung, </w:t>
      </w:r>
      <w:r>
        <w:t>Evang</w:t>
      </w:r>
      <w:r>
        <w:t xml:space="preserve">elische Akademie der Nordkirche, </w:t>
      </w:r>
      <w:proofErr w:type="spellStart"/>
      <w:r>
        <w:t>claudia.carla</w:t>
      </w:r>
      <w:proofErr w:type="spellEnd"/>
      <w:r w:rsidR="009C76C0">
        <w:t>(at)</w:t>
      </w:r>
      <w:r>
        <w:t>akademie.nordkirche.de</w:t>
      </w:r>
    </w:p>
    <w:p w:rsidR="007A33C7" w:rsidRDefault="007A33C7">
      <w:r>
        <w:t xml:space="preserve">Claudia </w:t>
      </w:r>
      <w:proofErr w:type="spellStart"/>
      <w:r>
        <w:t>Kühhirt</w:t>
      </w:r>
      <w:proofErr w:type="spellEnd"/>
      <w:r>
        <w:t xml:space="preserve">, Studienleiterin Demokratiebildung, Regionalzentrum für demokratische Kultur Landkreis und Hansestadt Rostock, </w:t>
      </w:r>
      <w:proofErr w:type="spellStart"/>
      <w:r>
        <w:t>claudia.kuehhirt</w:t>
      </w:r>
      <w:proofErr w:type="spellEnd"/>
      <w:r w:rsidR="009C76C0">
        <w:t>(at)</w:t>
      </w:r>
      <w:r>
        <w:t>akademie.nordkirche.de</w:t>
      </w:r>
    </w:p>
    <w:sectPr w:rsidR="007A3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4"/>
    <w:rsid w:val="007A33C7"/>
    <w:rsid w:val="008005D7"/>
    <w:rsid w:val="008653A6"/>
    <w:rsid w:val="009C76C0"/>
    <w:rsid w:val="00A017C4"/>
    <w:rsid w:val="00D87A43"/>
    <w:rsid w:val="00E02DB6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0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0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gg20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Regionalzentrum EA</dc:creator>
  <cp:lastModifiedBy>Regionalzentrum EA</cp:lastModifiedBy>
  <cp:revision>3</cp:revision>
  <dcterms:created xsi:type="dcterms:W3CDTF">2020-08-12T07:22:00Z</dcterms:created>
  <dcterms:modified xsi:type="dcterms:W3CDTF">2020-08-12T12:32:00Z</dcterms:modified>
</cp:coreProperties>
</file>